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95" w:rsidRDefault="00DA4195" w:rsidP="00DA4195">
      <w:pPr>
        <w:spacing w:after="0" w:line="240" w:lineRule="auto"/>
        <w:jc w:val="center"/>
        <w:rPr>
          <w:spacing w:val="-1"/>
          <w:sz w:val="24"/>
          <w:szCs w:val="24"/>
        </w:rPr>
      </w:pPr>
      <w:bookmarkStart w:id="0" w:name="_GoBack"/>
      <w:r>
        <w:rPr>
          <w:spacing w:val="-1"/>
          <w:sz w:val="24"/>
          <w:szCs w:val="24"/>
        </w:rPr>
        <w:t>СПИСОК</w:t>
      </w:r>
    </w:p>
    <w:p w:rsidR="00DA4195" w:rsidRDefault="00DA4195" w:rsidP="00DA4195">
      <w:pPr>
        <w:pStyle w:val="a5"/>
        <w:kinsoku w:val="0"/>
        <w:overflowPunct w:val="0"/>
        <w:ind w:left="1681" w:right="163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опубликованных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изданий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трудов</w:t>
      </w:r>
    </w:p>
    <w:p w:rsidR="00DA4195" w:rsidRDefault="00DA4195" w:rsidP="00DA4195">
      <w:pPr>
        <w:pStyle w:val="a5"/>
        <w:kinsoku w:val="0"/>
        <w:overflowPunct w:val="0"/>
        <w:ind w:left="1681" w:right="163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кандидата </w:t>
      </w:r>
      <w:r>
        <w:rPr>
          <w:spacing w:val="-1"/>
          <w:sz w:val="24"/>
          <w:szCs w:val="24"/>
        </w:rPr>
        <w:t>политических наук</w:t>
      </w:r>
    </w:p>
    <w:p w:rsidR="00DA4195" w:rsidRDefault="00DA4195" w:rsidP="00DA4195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Хоконова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Анзора</w:t>
      </w:r>
      <w:proofErr w:type="spellEnd"/>
      <w:r>
        <w:rPr>
          <w:spacing w:val="-1"/>
          <w:sz w:val="24"/>
          <w:szCs w:val="24"/>
        </w:rPr>
        <w:t xml:space="preserve"> Альбертовича</w:t>
      </w:r>
    </w:p>
    <w:p w:rsidR="00DA4195" w:rsidRDefault="00DA4195" w:rsidP="00DA4195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</w:p>
    <w:tbl>
      <w:tblPr>
        <w:tblW w:w="9945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2"/>
        <w:gridCol w:w="3102"/>
        <w:gridCol w:w="1209"/>
        <w:gridCol w:w="2266"/>
        <w:gridCol w:w="993"/>
        <w:gridCol w:w="1869"/>
      </w:tblGrid>
      <w:tr w:rsidR="00DA4195" w:rsidTr="00A64FD2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95" w:rsidRDefault="00DA4195" w:rsidP="00A64FD2">
            <w:pPr>
              <w:pStyle w:val="TableParagraph"/>
              <w:kinsoku w:val="0"/>
              <w:overflowPunct w:val="0"/>
              <w:spacing w:line="276" w:lineRule="auto"/>
              <w:ind w:left="99" w:right="16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spacing w:val="1"/>
                <w:lang w:eastAsia="en-US"/>
              </w:rPr>
              <w:t>п</w:t>
            </w:r>
            <w:proofErr w:type="gramEnd"/>
            <w:r>
              <w:rPr>
                <w:spacing w:val="1"/>
                <w:lang w:eastAsia="en-US"/>
              </w:rPr>
              <w:t xml:space="preserve">/ </w:t>
            </w:r>
            <w:r>
              <w:rPr>
                <w:lang w:eastAsia="en-US"/>
              </w:rPr>
              <w:t>п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95" w:rsidRDefault="00DA4195" w:rsidP="00A64FD2">
            <w:pPr>
              <w:pStyle w:val="TableParagraph"/>
              <w:kinsoku w:val="0"/>
              <w:overflowPunct w:val="0"/>
              <w:spacing w:line="276" w:lineRule="auto"/>
              <w:ind w:left="99" w:right="101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Наименование</w:t>
            </w:r>
            <w:r>
              <w:rPr>
                <w:spacing w:val="43"/>
                <w:lang w:eastAsia="en-US"/>
              </w:rPr>
              <w:t xml:space="preserve"> </w:t>
            </w:r>
            <w:r>
              <w:rPr>
                <w:lang w:eastAsia="en-US"/>
              </w:rPr>
              <w:t>учебных</w:t>
            </w:r>
            <w:r>
              <w:rPr>
                <w:spacing w:val="4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з-</w:t>
            </w:r>
            <w:proofErr w:type="gramEnd"/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даний</w:t>
            </w:r>
            <w:proofErr w:type="spellEnd"/>
            <w:r>
              <w:rPr>
                <w:spacing w:val="-1"/>
                <w:lang w:eastAsia="en-US"/>
              </w:rPr>
              <w:t>,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научных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трудов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па-</w:t>
            </w:r>
            <w:r>
              <w:rPr>
                <w:spacing w:val="25"/>
                <w:lang w:eastAsia="en-US"/>
              </w:rPr>
              <w:t xml:space="preserve"> </w:t>
            </w:r>
            <w:r>
              <w:rPr>
                <w:lang w:eastAsia="en-US"/>
              </w:rPr>
              <w:t>тентов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изобретение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lang w:eastAsia="en-US"/>
              </w:rPr>
              <w:t>иные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объекты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интеллекту-</w:t>
            </w:r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альной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собственности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95" w:rsidRDefault="00DA4195" w:rsidP="00A64FD2">
            <w:pPr>
              <w:pStyle w:val="TableParagraph"/>
              <w:kinsoku w:val="0"/>
              <w:overflowPunct w:val="0"/>
              <w:spacing w:line="276" w:lineRule="auto"/>
              <w:ind w:left="102" w:right="215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  <w:r>
              <w:rPr>
                <w:spacing w:val="-1"/>
                <w:lang w:eastAsia="en-US"/>
              </w:rPr>
              <w:t>учебных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изданий</w:t>
            </w:r>
          </w:p>
          <w:p w:rsidR="00DA4195" w:rsidRDefault="00DA4195" w:rsidP="00A64FD2">
            <w:pPr>
              <w:pStyle w:val="TableParagraph"/>
              <w:kinsoku w:val="0"/>
              <w:overflowPunct w:val="0"/>
              <w:spacing w:line="276" w:lineRule="auto"/>
              <w:ind w:left="102"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spacing w:val="10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нау</w:t>
            </w:r>
            <w:proofErr w:type="gramStart"/>
            <w:r>
              <w:rPr>
                <w:spacing w:val="-1"/>
                <w:lang w:eastAsia="en-US"/>
              </w:rPr>
              <w:t>ч</w:t>
            </w:r>
            <w:proofErr w:type="spellEnd"/>
            <w:r>
              <w:rPr>
                <w:spacing w:val="-1"/>
                <w:lang w:eastAsia="en-US"/>
              </w:rPr>
              <w:t>-</w:t>
            </w:r>
            <w:proofErr w:type="gramEnd"/>
            <w:r>
              <w:rPr>
                <w:spacing w:val="23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spacing w:val="37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тру- </w:t>
            </w:r>
            <w:proofErr w:type="spellStart"/>
            <w:r>
              <w:rPr>
                <w:lang w:eastAsia="en-US"/>
              </w:rPr>
              <w:t>дов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95" w:rsidRDefault="00DA4195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Выходные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данные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95" w:rsidRDefault="00DA4195" w:rsidP="00A64FD2">
            <w:pPr>
              <w:pStyle w:val="TableParagraph"/>
              <w:tabs>
                <w:tab w:val="left" w:pos="509"/>
              </w:tabs>
              <w:kinsoku w:val="0"/>
              <w:overflowPunct w:val="0"/>
              <w:spacing w:line="276" w:lineRule="auto"/>
              <w:ind w:left="102" w:right="101"/>
              <w:rPr>
                <w:lang w:eastAsia="en-US"/>
              </w:rPr>
            </w:pPr>
            <w:r>
              <w:rPr>
                <w:lang w:eastAsia="en-US"/>
              </w:rPr>
              <w:t>Объем в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п.л</w:t>
            </w:r>
            <w:proofErr w:type="spellEnd"/>
            <w:r>
              <w:rPr>
                <w:lang w:eastAsia="en-US"/>
              </w:rPr>
              <w:t>. или</w:t>
            </w:r>
            <w:r>
              <w:rPr>
                <w:spacing w:val="1"/>
                <w:lang w:eastAsia="en-US"/>
              </w:rPr>
              <w:t xml:space="preserve"> </w:t>
            </w:r>
            <w:proofErr w:type="gramStart"/>
            <w:r>
              <w:rPr>
                <w:spacing w:val="-1"/>
                <w:lang w:eastAsia="en-US"/>
              </w:rPr>
              <w:t>с</w:t>
            </w:r>
            <w:proofErr w:type="gramEnd"/>
            <w:r>
              <w:rPr>
                <w:spacing w:val="-1"/>
                <w:lang w:eastAsia="en-US"/>
              </w:rPr>
              <w:t>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95" w:rsidRDefault="00DA4195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Соавторы</w:t>
            </w:r>
          </w:p>
        </w:tc>
      </w:tr>
      <w:tr w:rsidR="00DA4195" w:rsidTr="00A64FD2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95" w:rsidRDefault="00DA4195" w:rsidP="00A64FD2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95" w:rsidRDefault="00DA4195" w:rsidP="00A64FD2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95" w:rsidRDefault="00DA4195" w:rsidP="00A64FD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95" w:rsidRDefault="00DA4195" w:rsidP="00A64FD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95" w:rsidRDefault="00DA4195" w:rsidP="00A64FD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95" w:rsidRDefault="00DA4195" w:rsidP="00A64FD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A4195" w:rsidTr="00A64FD2">
        <w:trPr>
          <w:trHeight w:val="286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95" w:rsidRDefault="00DA4195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</w:p>
        </w:tc>
      </w:tr>
      <w:tr w:rsidR="00DA4195" w:rsidTr="00DA4195">
        <w:trPr>
          <w:trHeight w:hRule="exact" w:val="15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95" w:rsidRDefault="00DA4195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95" w:rsidRPr="002F133E" w:rsidRDefault="00DA4195" w:rsidP="00DA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Шеринг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-экономика, доверие и политическое участие в современном информационном обществе: по материалам социологического исследования //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95" w:rsidRPr="007609BA" w:rsidRDefault="00DA4195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95" w:rsidRPr="007609BA" w:rsidRDefault="00DA4195" w:rsidP="00DA4195">
            <w:pPr>
              <w:pStyle w:val="a4"/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Электронный журнал «</w:t>
            </w: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Кавказология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». – 2019. – № 4. DOI: https://doi.org/10.31143/2542-212X-2019-4-128-15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95" w:rsidRPr="00F45DE9" w:rsidRDefault="00DA4195" w:rsidP="00DA4195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lang w:eastAsia="en-US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С. 128-152.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95" w:rsidRPr="00F45DE9" w:rsidRDefault="00DA4195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Шогенов</w:t>
            </w:r>
            <w:proofErr w:type="spellEnd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М.З.,</w:t>
            </w:r>
          </w:p>
        </w:tc>
      </w:tr>
      <w:bookmarkEnd w:id="0"/>
      <w:tr w:rsidR="00DA4195" w:rsidRPr="00DA4195" w:rsidTr="00DA4195">
        <w:trPr>
          <w:trHeight w:hRule="exact" w:val="215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95" w:rsidRPr="00DA4195" w:rsidRDefault="00DA4195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4195">
              <w:rPr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95" w:rsidRPr="00DA4195" w:rsidRDefault="00DA4195" w:rsidP="00DA4195">
            <w:pPr>
              <w:shd w:val="clear" w:color="auto" w:fill="F5F6F7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A41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begin"/>
            </w:r>
            <w:r w:rsidRPr="00DA41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instrText xml:space="preserve"> HYPERLINK "https://www.semanticscholar.org/paper/%D0%AD%D0%BA%D1%81%D0%BF%D0%B5%D1%80%D1%82%D0%BD%D1%8B%D0%B9-%D0%B2%D0%B7%D0%B3%D0%BB%D1%8F%D0%B4-%D0%BD%D0%B0-%D1%80%D0%BE%D0%BB%D1%8C-%D0%B8%D0%BD%D0%B4%D1%83%D1%81%D1%82%D1%80%D0%B8%D0%B0%D0%BB%D1%8C%D0%BD%D0%BE%D0%B3%D0%BE-%D0%BF%D0%B0%D1%80%D1%82%D0%BD%D0%B5%D1%80%D0%B0-%D0%92%D0%BB%D0%B0%D0%B4%D0%B8%D0%BC%D0%B8%D1%80%D0%BE%D0%B2%D0%B8%D1%87-%D0%90%D0%B4%D0%BE%D0%BB%D1%8C%D1%84%D0%BE%D0%B2%D0%B8%D1%87/1719f59904c1e2325492185efcaae82021c061d7" </w:instrText>
            </w:r>
            <w:r w:rsidRPr="00DA41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</w:p>
          <w:p w:rsidR="00DA4195" w:rsidRPr="00DA4195" w:rsidRDefault="00DA4195" w:rsidP="00DA4195">
            <w:pPr>
              <w:shd w:val="clear" w:color="auto" w:fill="F5F6F7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A41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Экспертный взгляд на роль индустриального партнера в рамках ФЦП «Исследования и разработки по приоритетным направлениям развития научно-технологического комплекса России на 2014–2020 годы»</w:t>
            </w:r>
          </w:p>
          <w:p w:rsidR="00DA4195" w:rsidRPr="00DA4195" w:rsidRDefault="00DA4195" w:rsidP="00DA4195">
            <w:pPr>
              <w:shd w:val="clear" w:color="auto" w:fill="F5F6F7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A419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end"/>
            </w:r>
          </w:p>
          <w:p w:rsidR="00DA4195" w:rsidRPr="00DA4195" w:rsidRDefault="00DA4195" w:rsidP="00DA4195">
            <w:pPr>
              <w:numPr>
                <w:ilvl w:val="0"/>
                <w:numId w:val="4"/>
              </w:numPr>
              <w:shd w:val="clear" w:color="auto" w:fill="F5F6F7"/>
              <w:spacing w:after="0" w:line="300" w:lineRule="atLea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95" w:rsidRPr="00DA4195" w:rsidRDefault="00DA4195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DA4195">
              <w:rPr>
                <w:color w:val="000000" w:themeColor="text1"/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95" w:rsidRPr="00DA4195" w:rsidRDefault="00DA4195" w:rsidP="00A64FD2">
            <w:pPr>
              <w:pStyle w:val="a4"/>
              <w:shd w:val="clear" w:color="auto" w:fill="FFFFFF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95" w:rsidRPr="00DA4195" w:rsidRDefault="00DA4195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95" w:rsidRPr="00DA4195" w:rsidRDefault="00DA4195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B03FAB" w:rsidRPr="00DA4195" w:rsidRDefault="00B03FAB">
      <w:pPr>
        <w:rPr>
          <w:rFonts w:ascii="Times New Roman" w:hAnsi="Times New Roman" w:cs="Times New Roman"/>
          <w:color w:val="000000" w:themeColor="text1"/>
        </w:rPr>
      </w:pPr>
    </w:p>
    <w:sectPr w:rsidR="00B03FAB" w:rsidRPr="00DA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EF3"/>
    <w:multiLevelType w:val="multilevel"/>
    <w:tmpl w:val="0B90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F290A"/>
    <w:multiLevelType w:val="multilevel"/>
    <w:tmpl w:val="53A6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104E8"/>
    <w:multiLevelType w:val="multilevel"/>
    <w:tmpl w:val="DE12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E0199"/>
    <w:multiLevelType w:val="multilevel"/>
    <w:tmpl w:val="E666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AB"/>
    <w:rsid w:val="002E2917"/>
    <w:rsid w:val="00B03FAB"/>
    <w:rsid w:val="00D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3FAB"/>
    <w:rPr>
      <w:color w:val="0000FF"/>
      <w:u w:val="single"/>
    </w:rPr>
  </w:style>
  <w:style w:type="character" w:customStyle="1" w:styleId="cl-paper-authors">
    <w:name w:val="cl-paper-authors"/>
    <w:basedOn w:val="a0"/>
    <w:rsid w:val="00B03FAB"/>
  </w:style>
  <w:style w:type="character" w:customStyle="1" w:styleId="cl-paper-fos">
    <w:name w:val="cl-paper-fos"/>
    <w:basedOn w:val="a0"/>
    <w:rsid w:val="00B03FAB"/>
  </w:style>
  <w:style w:type="character" w:customStyle="1" w:styleId="cl-paper-pubdates">
    <w:name w:val="cl-paper-pubdates"/>
    <w:basedOn w:val="a0"/>
    <w:rsid w:val="00B03FAB"/>
  </w:style>
  <w:style w:type="character" w:customStyle="1" w:styleId="cl-buttonlabel">
    <w:name w:val="cl-button__label"/>
    <w:basedOn w:val="a0"/>
    <w:rsid w:val="00B03FAB"/>
  </w:style>
  <w:style w:type="paragraph" w:styleId="a4">
    <w:name w:val="Normal (Web)"/>
    <w:basedOn w:val="a"/>
    <w:uiPriority w:val="99"/>
    <w:unhideWhenUsed/>
    <w:rsid w:val="00DA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DA4195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DA419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DA4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3FAB"/>
    <w:rPr>
      <w:color w:val="0000FF"/>
      <w:u w:val="single"/>
    </w:rPr>
  </w:style>
  <w:style w:type="character" w:customStyle="1" w:styleId="cl-paper-authors">
    <w:name w:val="cl-paper-authors"/>
    <w:basedOn w:val="a0"/>
    <w:rsid w:val="00B03FAB"/>
  </w:style>
  <w:style w:type="character" w:customStyle="1" w:styleId="cl-paper-fos">
    <w:name w:val="cl-paper-fos"/>
    <w:basedOn w:val="a0"/>
    <w:rsid w:val="00B03FAB"/>
  </w:style>
  <w:style w:type="character" w:customStyle="1" w:styleId="cl-paper-pubdates">
    <w:name w:val="cl-paper-pubdates"/>
    <w:basedOn w:val="a0"/>
    <w:rsid w:val="00B03FAB"/>
  </w:style>
  <w:style w:type="character" w:customStyle="1" w:styleId="cl-buttonlabel">
    <w:name w:val="cl-button__label"/>
    <w:basedOn w:val="a0"/>
    <w:rsid w:val="00B03FAB"/>
  </w:style>
  <w:style w:type="paragraph" w:styleId="a4">
    <w:name w:val="Normal (Web)"/>
    <w:basedOn w:val="a"/>
    <w:uiPriority w:val="99"/>
    <w:unhideWhenUsed/>
    <w:rsid w:val="00DA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DA4195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DA419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DA4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54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ADB"/>
                            <w:left w:val="single" w:sz="6" w:space="6" w:color="D9DADB"/>
                            <w:bottom w:val="single" w:sz="6" w:space="0" w:color="D9DADB"/>
                            <w:right w:val="single" w:sz="6" w:space="6" w:color="D9DADB"/>
                          </w:divBdr>
                        </w:div>
                      </w:divsChild>
                    </w:div>
                  </w:divsChild>
                </w:div>
                <w:div w:id="1274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9636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6665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3</cp:revision>
  <dcterms:created xsi:type="dcterms:W3CDTF">2023-02-13T09:49:00Z</dcterms:created>
  <dcterms:modified xsi:type="dcterms:W3CDTF">2023-02-16T14:23:00Z</dcterms:modified>
</cp:coreProperties>
</file>