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DD" w:rsidRPr="008147CC" w:rsidRDefault="00C416DD" w:rsidP="00C416DD">
      <w:pPr>
        <w:pStyle w:val="a6"/>
        <w:kinsoku w:val="0"/>
        <w:overflowPunct w:val="0"/>
        <w:spacing w:before="64" w:line="322" w:lineRule="exact"/>
        <w:ind w:left="52"/>
        <w:jc w:val="center"/>
        <w:rPr>
          <w:b w:val="0"/>
          <w:bCs w:val="0"/>
        </w:rPr>
      </w:pPr>
      <w:r w:rsidRPr="008147CC">
        <w:rPr>
          <w:spacing w:val="-1"/>
        </w:rPr>
        <w:t>СПИСОК</w:t>
      </w:r>
    </w:p>
    <w:p w:rsidR="00C416DD" w:rsidRPr="008147CC" w:rsidRDefault="00C416DD" w:rsidP="00C416DD">
      <w:pPr>
        <w:pStyle w:val="a6"/>
        <w:kinsoku w:val="0"/>
        <w:overflowPunct w:val="0"/>
        <w:ind w:left="1681" w:right="1633"/>
        <w:jc w:val="center"/>
        <w:rPr>
          <w:spacing w:val="-1"/>
        </w:rPr>
      </w:pPr>
      <w:r w:rsidRPr="008147CC">
        <w:rPr>
          <w:spacing w:val="-1"/>
        </w:rPr>
        <w:t>опубликованных</w:t>
      </w:r>
      <w:r w:rsidRPr="008147CC">
        <w:rPr>
          <w:spacing w:val="1"/>
        </w:rPr>
        <w:t xml:space="preserve"> </w:t>
      </w:r>
      <w:r w:rsidRPr="008147CC">
        <w:rPr>
          <w:spacing w:val="-1"/>
        </w:rPr>
        <w:t>учебных</w:t>
      </w:r>
      <w:r w:rsidRPr="008147CC">
        <w:rPr>
          <w:spacing w:val="1"/>
        </w:rPr>
        <w:t xml:space="preserve"> </w:t>
      </w:r>
      <w:r w:rsidRPr="008147CC">
        <w:rPr>
          <w:spacing w:val="-2"/>
        </w:rPr>
        <w:t>изданий</w:t>
      </w:r>
      <w:r w:rsidRPr="008147CC">
        <w:rPr>
          <w:spacing w:val="-1"/>
        </w:rPr>
        <w:t xml:space="preserve"> </w:t>
      </w:r>
      <w:r w:rsidRPr="008147CC">
        <w:t>и</w:t>
      </w:r>
      <w:r w:rsidRPr="008147CC">
        <w:rPr>
          <w:spacing w:val="-2"/>
        </w:rPr>
        <w:t xml:space="preserve"> </w:t>
      </w:r>
      <w:r w:rsidRPr="008147CC">
        <w:rPr>
          <w:spacing w:val="-1"/>
        </w:rPr>
        <w:t>научных</w:t>
      </w:r>
      <w:r w:rsidRPr="008147CC">
        <w:rPr>
          <w:spacing w:val="1"/>
        </w:rPr>
        <w:t xml:space="preserve"> </w:t>
      </w:r>
      <w:r w:rsidRPr="008147CC">
        <w:rPr>
          <w:spacing w:val="-1"/>
        </w:rPr>
        <w:t>трудов</w:t>
      </w:r>
      <w:r w:rsidRPr="008147CC">
        <w:rPr>
          <w:spacing w:val="27"/>
        </w:rPr>
        <w:t xml:space="preserve"> </w:t>
      </w:r>
      <w:r w:rsidRPr="008147CC">
        <w:rPr>
          <w:spacing w:val="-1"/>
        </w:rPr>
        <w:t>кандидата юридических наук</w:t>
      </w:r>
    </w:p>
    <w:p w:rsidR="00C416DD" w:rsidRPr="008147CC" w:rsidRDefault="00C416DD" w:rsidP="00C416DD">
      <w:pPr>
        <w:pStyle w:val="a6"/>
        <w:kinsoku w:val="0"/>
        <w:overflowPunct w:val="0"/>
        <w:ind w:left="1681" w:right="1633"/>
        <w:jc w:val="center"/>
        <w:rPr>
          <w:spacing w:val="-1"/>
        </w:rPr>
      </w:pPr>
      <w:proofErr w:type="spellStart"/>
      <w:r w:rsidRPr="008147CC">
        <w:rPr>
          <w:spacing w:val="-1"/>
        </w:rPr>
        <w:t>Гуледани</w:t>
      </w:r>
      <w:proofErr w:type="spellEnd"/>
      <w:r w:rsidRPr="008147CC">
        <w:rPr>
          <w:spacing w:val="-1"/>
        </w:rPr>
        <w:t xml:space="preserve"> Ираклия </w:t>
      </w:r>
      <w:proofErr w:type="spellStart"/>
      <w:r w:rsidRPr="008147CC">
        <w:rPr>
          <w:spacing w:val="-1"/>
        </w:rPr>
        <w:t>Нодаровича</w:t>
      </w:r>
      <w:proofErr w:type="spellEnd"/>
    </w:p>
    <w:p w:rsidR="00C416DD" w:rsidRPr="008147CC" w:rsidRDefault="00C416DD" w:rsidP="00C416DD">
      <w:pPr>
        <w:pStyle w:val="a6"/>
        <w:kinsoku w:val="0"/>
        <w:overflowPunct w:val="0"/>
        <w:spacing w:before="6"/>
        <w:ind w:left="0"/>
      </w:pPr>
    </w:p>
    <w:tbl>
      <w:tblPr>
        <w:tblW w:w="995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2"/>
        <w:gridCol w:w="3104"/>
        <w:gridCol w:w="1210"/>
        <w:gridCol w:w="2268"/>
        <w:gridCol w:w="994"/>
        <w:gridCol w:w="1870"/>
      </w:tblGrid>
      <w:tr w:rsidR="00C416DD" w:rsidRPr="008147CC" w:rsidTr="00A95B8E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ind w:left="99" w:right="164"/>
              <w:jc w:val="both"/>
            </w:pPr>
            <w:r w:rsidRPr="008147CC">
              <w:t xml:space="preserve">№ </w:t>
            </w:r>
            <w:proofErr w:type="gramStart"/>
            <w:r w:rsidRPr="008147CC">
              <w:rPr>
                <w:spacing w:val="1"/>
              </w:rPr>
              <w:t>п</w:t>
            </w:r>
            <w:proofErr w:type="gramEnd"/>
            <w:r w:rsidRPr="008147CC">
              <w:rPr>
                <w:spacing w:val="1"/>
              </w:rPr>
              <w:t xml:space="preserve">/ </w:t>
            </w:r>
            <w:r w:rsidRPr="008147CC">
              <w:t>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ind w:left="99" w:right="101"/>
              <w:jc w:val="both"/>
            </w:pPr>
            <w:r w:rsidRPr="008147CC">
              <w:rPr>
                <w:spacing w:val="-1"/>
              </w:rPr>
              <w:t>Наименование</w:t>
            </w:r>
            <w:r w:rsidRPr="008147CC">
              <w:rPr>
                <w:spacing w:val="43"/>
              </w:rPr>
              <w:t xml:space="preserve"> </w:t>
            </w:r>
            <w:r w:rsidRPr="008147CC">
              <w:t>учебных</w:t>
            </w:r>
            <w:r w:rsidRPr="008147CC">
              <w:rPr>
                <w:spacing w:val="42"/>
              </w:rPr>
              <w:t xml:space="preserve"> </w:t>
            </w:r>
            <w:r w:rsidRPr="008147CC">
              <w:t>и</w:t>
            </w:r>
            <w:proofErr w:type="gramStart"/>
            <w:r w:rsidRPr="008147CC">
              <w:t>з-</w:t>
            </w:r>
            <w:proofErr w:type="gramEnd"/>
            <w:r w:rsidRPr="008147CC">
              <w:rPr>
                <w:spacing w:val="27"/>
              </w:rPr>
              <w:t xml:space="preserve"> </w:t>
            </w:r>
            <w:proofErr w:type="spellStart"/>
            <w:r w:rsidRPr="008147CC">
              <w:rPr>
                <w:spacing w:val="-1"/>
              </w:rPr>
              <w:t>даний</w:t>
            </w:r>
            <w:proofErr w:type="spellEnd"/>
            <w:r w:rsidRPr="008147CC">
              <w:rPr>
                <w:spacing w:val="-1"/>
              </w:rPr>
              <w:t>,</w:t>
            </w:r>
            <w:r w:rsidRPr="008147CC">
              <w:rPr>
                <w:spacing w:val="-15"/>
              </w:rPr>
              <w:t xml:space="preserve"> </w:t>
            </w:r>
            <w:r w:rsidRPr="008147CC">
              <w:rPr>
                <w:spacing w:val="-1"/>
              </w:rPr>
              <w:t>научных</w:t>
            </w:r>
            <w:r w:rsidRPr="008147CC">
              <w:rPr>
                <w:spacing w:val="-15"/>
              </w:rPr>
              <w:t xml:space="preserve"> </w:t>
            </w:r>
            <w:r w:rsidRPr="008147CC">
              <w:t>трудов</w:t>
            </w:r>
            <w:r w:rsidRPr="008147CC">
              <w:rPr>
                <w:spacing w:val="-15"/>
              </w:rPr>
              <w:t xml:space="preserve"> </w:t>
            </w:r>
            <w:r w:rsidRPr="008147CC">
              <w:t>и</w:t>
            </w:r>
            <w:r w:rsidRPr="008147CC">
              <w:rPr>
                <w:spacing w:val="-14"/>
              </w:rPr>
              <w:t xml:space="preserve"> </w:t>
            </w:r>
            <w:r w:rsidRPr="008147CC">
              <w:rPr>
                <w:spacing w:val="-1"/>
              </w:rPr>
              <w:t>па-</w:t>
            </w:r>
            <w:r w:rsidRPr="008147CC">
              <w:rPr>
                <w:spacing w:val="25"/>
              </w:rPr>
              <w:t xml:space="preserve"> </w:t>
            </w:r>
            <w:r w:rsidRPr="008147CC">
              <w:t>тентов</w:t>
            </w:r>
            <w:r w:rsidRPr="008147CC">
              <w:rPr>
                <w:spacing w:val="14"/>
              </w:rPr>
              <w:t xml:space="preserve"> </w:t>
            </w:r>
            <w:r w:rsidRPr="008147CC">
              <w:t>на</w:t>
            </w:r>
            <w:r w:rsidRPr="008147CC">
              <w:rPr>
                <w:spacing w:val="10"/>
              </w:rPr>
              <w:t xml:space="preserve"> </w:t>
            </w:r>
            <w:r w:rsidRPr="008147CC">
              <w:rPr>
                <w:spacing w:val="-1"/>
              </w:rPr>
              <w:t>изобретение</w:t>
            </w:r>
            <w:r w:rsidRPr="008147CC">
              <w:rPr>
                <w:spacing w:val="13"/>
              </w:rPr>
              <w:t xml:space="preserve"> </w:t>
            </w:r>
            <w:r w:rsidRPr="008147CC">
              <w:t>и</w:t>
            </w:r>
            <w:r w:rsidRPr="008147CC">
              <w:rPr>
                <w:spacing w:val="28"/>
              </w:rPr>
              <w:t xml:space="preserve"> </w:t>
            </w:r>
            <w:r w:rsidRPr="008147CC">
              <w:t>иные</w:t>
            </w:r>
            <w:r w:rsidRPr="008147CC">
              <w:rPr>
                <w:spacing w:val="15"/>
              </w:rPr>
              <w:t xml:space="preserve"> </w:t>
            </w:r>
            <w:r w:rsidRPr="008147CC">
              <w:rPr>
                <w:spacing w:val="-1"/>
              </w:rPr>
              <w:t>объекты</w:t>
            </w:r>
            <w:r w:rsidRPr="008147CC">
              <w:rPr>
                <w:spacing w:val="14"/>
              </w:rPr>
              <w:t xml:space="preserve"> </w:t>
            </w:r>
            <w:r w:rsidRPr="008147CC">
              <w:rPr>
                <w:spacing w:val="-1"/>
              </w:rPr>
              <w:t>интеллекту-</w:t>
            </w:r>
            <w:r w:rsidRPr="008147CC">
              <w:rPr>
                <w:spacing w:val="27"/>
              </w:rPr>
              <w:t xml:space="preserve"> </w:t>
            </w:r>
            <w:proofErr w:type="spellStart"/>
            <w:r w:rsidRPr="008147CC">
              <w:rPr>
                <w:spacing w:val="-1"/>
              </w:rPr>
              <w:t>альной</w:t>
            </w:r>
            <w:proofErr w:type="spellEnd"/>
            <w:r w:rsidRPr="008147CC">
              <w:t xml:space="preserve"> </w:t>
            </w:r>
            <w:r w:rsidRPr="008147CC">
              <w:rPr>
                <w:spacing w:val="-1"/>
              </w:rPr>
              <w:t>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ind w:left="102" w:right="215"/>
              <w:rPr>
                <w:spacing w:val="-1"/>
              </w:rPr>
            </w:pPr>
            <w:r w:rsidRPr="008147CC">
              <w:t xml:space="preserve">Форма </w:t>
            </w:r>
            <w:r w:rsidRPr="008147CC">
              <w:rPr>
                <w:spacing w:val="-1"/>
              </w:rPr>
              <w:t>учебных</w:t>
            </w:r>
            <w:r w:rsidRPr="008147CC">
              <w:rPr>
                <w:spacing w:val="26"/>
              </w:rPr>
              <w:t xml:space="preserve"> </w:t>
            </w:r>
            <w:r w:rsidRPr="008147CC">
              <w:rPr>
                <w:spacing w:val="-1"/>
              </w:rPr>
              <w:t>изданий</w:t>
            </w:r>
          </w:p>
          <w:p w:rsidR="00C416DD" w:rsidRPr="008147CC" w:rsidRDefault="00C416DD" w:rsidP="00A95B8E">
            <w:pPr>
              <w:pStyle w:val="TableParagraph"/>
              <w:kinsoku w:val="0"/>
              <w:overflowPunct w:val="0"/>
              <w:ind w:left="102" w:right="100"/>
              <w:jc w:val="both"/>
            </w:pPr>
            <w:r w:rsidRPr="008147CC">
              <w:t>и</w:t>
            </w:r>
            <w:r w:rsidRPr="008147CC">
              <w:rPr>
                <w:spacing w:val="10"/>
              </w:rPr>
              <w:t xml:space="preserve"> </w:t>
            </w:r>
            <w:proofErr w:type="spellStart"/>
            <w:r w:rsidRPr="008147CC">
              <w:rPr>
                <w:spacing w:val="-1"/>
              </w:rPr>
              <w:t>нау</w:t>
            </w:r>
            <w:proofErr w:type="gramStart"/>
            <w:r w:rsidRPr="008147CC">
              <w:rPr>
                <w:spacing w:val="-1"/>
              </w:rPr>
              <w:t>ч</w:t>
            </w:r>
            <w:proofErr w:type="spellEnd"/>
            <w:r w:rsidRPr="008147CC">
              <w:rPr>
                <w:spacing w:val="-1"/>
              </w:rPr>
              <w:t>-</w:t>
            </w:r>
            <w:proofErr w:type="gramEnd"/>
            <w:r w:rsidRPr="008147CC">
              <w:rPr>
                <w:spacing w:val="23"/>
              </w:rPr>
              <w:t xml:space="preserve"> </w:t>
            </w:r>
            <w:proofErr w:type="spellStart"/>
            <w:r w:rsidRPr="008147CC">
              <w:t>ных</w:t>
            </w:r>
            <w:proofErr w:type="spellEnd"/>
            <w:r w:rsidRPr="008147CC">
              <w:rPr>
                <w:spacing w:val="37"/>
              </w:rPr>
              <w:t xml:space="preserve"> </w:t>
            </w:r>
            <w:r w:rsidRPr="008147CC">
              <w:t xml:space="preserve">тру- </w:t>
            </w:r>
            <w:proofErr w:type="spellStart"/>
            <w:r w:rsidRPr="008147CC"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8147CC">
              <w:t>Выходные</w:t>
            </w:r>
            <w:r w:rsidRPr="008147CC">
              <w:rPr>
                <w:spacing w:val="-2"/>
              </w:rPr>
              <w:t xml:space="preserve"> </w:t>
            </w:r>
            <w:r w:rsidRPr="008147CC">
              <w:rPr>
                <w:spacing w:val="-1"/>
              </w:rPr>
              <w:t>данные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tabs>
                <w:tab w:val="left" w:pos="509"/>
              </w:tabs>
              <w:kinsoku w:val="0"/>
              <w:overflowPunct w:val="0"/>
              <w:ind w:left="102" w:right="101"/>
            </w:pPr>
            <w:r w:rsidRPr="008147CC">
              <w:t>Объем в</w:t>
            </w:r>
            <w:r w:rsidRPr="008147CC">
              <w:tab/>
            </w:r>
            <w:proofErr w:type="spellStart"/>
            <w:r w:rsidRPr="008147CC">
              <w:t>п.л</w:t>
            </w:r>
            <w:proofErr w:type="spellEnd"/>
            <w:r w:rsidRPr="008147CC">
              <w:t>. или</w:t>
            </w:r>
            <w:r w:rsidRPr="008147CC">
              <w:rPr>
                <w:spacing w:val="1"/>
              </w:rPr>
              <w:t xml:space="preserve"> </w:t>
            </w:r>
            <w:proofErr w:type="gramStart"/>
            <w:r w:rsidRPr="008147CC">
              <w:rPr>
                <w:spacing w:val="-1"/>
              </w:rPr>
              <w:t>с</w:t>
            </w:r>
            <w:proofErr w:type="gramEnd"/>
            <w:r w:rsidRPr="008147CC">
              <w:rPr>
                <w:spacing w:val="-1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8147CC">
              <w:rPr>
                <w:spacing w:val="-1"/>
              </w:rPr>
              <w:t>Соавторы</w:t>
            </w:r>
          </w:p>
        </w:tc>
      </w:tr>
      <w:tr w:rsidR="00C416DD" w:rsidRPr="008147CC" w:rsidTr="00A95B8E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 w:rsidRPr="008147CC"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 w:rsidRPr="008147CC"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8147CC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8147CC"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8147CC"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8147CC">
              <w:t>6</w:t>
            </w:r>
          </w:p>
        </w:tc>
      </w:tr>
      <w:tr w:rsidR="00C416DD" w:rsidRPr="008147CC" w:rsidTr="00A95B8E">
        <w:trPr>
          <w:trHeight w:hRule="exact" w:val="286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</w:p>
        </w:tc>
      </w:tr>
      <w:tr w:rsidR="00C416DD" w:rsidRPr="008147CC" w:rsidTr="00C416DD">
        <w:trPr>
          <w:trHeight w:hRule="exact" w:val="256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8147CC">
              <w:t>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C416DD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Особенности карательной политики России в период становления абсолютизма (первая четверть XVIII вв.) </w:t>
            </w:r>
          </w:p>
          <w:tbl>
            <w:tblPr>
              <w:tblpPr w:leftFromText="45" w:rightFromText="45" w:vertAnchor="text" w:tblpXSpec="right" w:tblpYSpec="center"/>
              <w:tblW w:w="1800" w:type="dxa"/>
              <w:tblCellSpacing w:w="37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C416DD" w:rsidRPr="008147CC" w:rsidTr="00A95B8E">
              <w:trPr>
                <w:tblCellSpacing w:w="37" w:type="dxa"/>
              </w:trPr>
              <w:tc>
                <w:tcPr>
                  <w:tcW w:w="1950" w:type="dxa"/>
                  <w:vAlign w:val="center"/>
                  <w:hideMark/>
                </w:tcPr>
                <w:p w:rsidR="00C416DD" w:rsidRPr="008147CC" w:rsidRDefault="00C416DD" w:rsidP="00C416DD">
                  <w:pPr>
                    <w:shd w:val="clear" w:color="auto" w:fill="FFFEFA"/>
                    <w:spacing w:after="165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47C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br/>
                  </w:r>
                  <w:r w:rsidRPr="008147C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</w:r>
                  <w:r w:rsidRPr="008147CC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737F6D" wp14:editId="6EEC60F8">
                        <wp:extent cx="1143000" cy="38100"/>
                        <wp:effectExtent l="0" t="0" r="0" b="0"/>
                        <wp:docPr id="8" name="Рисунок 8" descr="http://lawlibrary.ru/i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awlibrary.ru/i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16DD" w:rsidRPr="008147CC" w:rsidTr="00A95B8E">
              <w:trPr>
                <w:tblCellSpacing w:w="37" w:type="dxa"/>
              </w:trPr>
              <w:tc>
                <w:tcPr>
                  <w:tcW w:w="1950" w:type="dxa"/>
                  <w:vAlign w:val="center"/>
                  <w:hideMark/>
                </w:tcPr>
                <w:p w:rsidR="00C416DD" w:rsidRPr="008147CC" w:rsidRDefault="00C416DD" w:rsidP="00A95B8E">
                  <w:pPr>
                    <w:shd w:val="clear" w:color="auto" w:fill="FFFEFA"/>
                    <w:spacing w:after="16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47CC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510B44" wp14:editId="292A359A">
                        <wp:extent cx="1143000" cy="38100"/>
                        <wp:effectExtent l="0" t="0" r="0" b="0"/>
                        <wp:docPr id="7" name="Рисунок 7" descr="http://lawlibrary.ru/i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lawlibrary.ru/i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16DD" w:rsidRPr="008147CC" w:rsidRDefault="00C416DD" w:rsidP="00A95B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8147CC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 w:rsidRPr="008147CC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C416DD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hyperlink r:id="rId6" w:history="1">
              <w:r w:rsidRPr="008147CC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eastAsia="ru-RU"/>
                </w:rPr>
                <w:t>Вестник Московского университета МВД России. № 4</w:t>
              </w:r>
            </w:hyperlink>
          </w:p>
          <w:p w:rsidR="00C416DD" w:rsidRPr="008147CC" w:rsidRDefault="00C416DD" w:rsidP="00C416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Изд-во </w:t>
            </w:r>
            <w:proofErr w:type="spellStart"/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Моск</w:t>
            </w:r>
            <w:proofErr w:type="spellEnd"/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ун-та МВД России</w:t>
            </w: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 издания: </w:t>
            </w: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2008 г.</w:t>
            </w: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Москва</w:t>
            </w: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8147CC">
              <w:rPr>
                <w:rFonts w:eastAsia="Times New Roman"/>
                <w:bCs/>
                <w:color w:val="000000" w:themeColor="text1"/>
              </w:rPr>
              <w:t>66-68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ind w:left="102" w:right="304"/>
            </w:pPr>
            <w:r w:rsidRPr="008147CC">
              <w:rPr>
                <w:rFonts w:eastAsia="Times New Roman"/>
                <w:bCs/>
                <w:color w:val="000000" w:themeColor="text1"/>
              </w:rPr>
              <w:t>Иванов А.А.</w:t>
            </w:r>
          </w:p>
        </w:tc>
      </w:tr>
      <w:tr w:rsidR="00C416DD" w:rsidRPr="008147CC" w:rsidTr="00C416DD">
        <w:trPr>
          <w:trHeight w:hRule="exact" w:val="396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8147CC">
              <w:t>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6DD" w:rsidRPr="008147CC" w:rsidRDefault="00C416DD" w:rsidP="008147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Отличительные свойства и черты российской государственности </w:t>
            </w:r>
          </w:p>
          <w:p w:rsidR="00C416DD" w:rsidRPr="008147CC" w:rsidRDefault="00C416DD" w:rsidP="00A95B8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8147CC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 w:rsidRPr="008147CC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8147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hyperlink r:id="rId7" w:history="1">
              <w:r w:rsidRPr="008147CC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eastAsia="ru-RU"/>
                </w:rPr>
                <w:t>Вестник Московского университета МВД России. № 2</w:t>
              </w:r>
            </w:hyperlink>
          </w:p>
          <w:p w:rsidR="00C416DD" w:rsidRPr="008147CC" w:rsidRDefault="00C416DD" w:rsidP="008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ун-та МВД России</w:t>
            </w: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 издания: </w:t>
            </w: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2010 г.</w:t>
            </w: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Москва</w:t>
            </w: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85-87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DD" w:rsidRPr="008147CC" w:rsidRDefault="00C416DD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C416DD" w:rsidRPr="008147CC" w:rsidTr="008147CC">
        <w:trPr>
          <w:trHeight w:hRule="exact" w:val="19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6DD" w:rsidRPr="008147CC" w:rsidRDefault="008147CC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8147CC">
              <w:t>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066"/>
            </w:tblGrid>
            <w:tr w:rsidR="00C416DD" w:rsidRPr="008147CC" w:rsidTr="00A95B8E">
              <w:trPr>
                <w:tblCellSpacing w:w="0" w:type="dxa"/>
              </w:trPr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C416DD" w:rsidRPr="008147CC" w:rsidRDefault="00C416DD" w:rsidP="00A95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9" w:type="dxa"/>
                  <w:shd w:val="clear" w:color="auto" w:fill="FFFFFF"/>
                  <w:vAlign w:val="center"/>
                  <w:hideMark/>
                </w:tcPr>
                <w:p w:rsidR="008147CC" w:rsidRPr="008147CC" w:rsidRDefault="00C416DD" w:rsidP="008147CC">
                  <w:pPr>
                    <w:spacing w:before="100" w:beforeAutospacing="1"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47CC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lang w:eastAsia="ru-RU"/>
                    </w:rPr>
                    <w:t>Развитие формы правления в Российском государстве на современном этапе</w:t>
                  </w:r>
                </w:p>
                <w:p w:rsidR="00C416DD" w:rsidRPr="008147CC" w:rsidRDefault="00C416DD" w:rsidP="008147C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47CC" w:rsidRPr="008147CC" w:rsidTr="00A95B8E">
              <w:trPr>
                <w:tblCellSpacing w:w="0" w:type="dxa"/>
              </w:trPr>
              <w:tc>
                <w:tcPr>
                  <w:tcW w:w="15" w:type="dxa"/>
                  <w:shd w:val="clear" w:color="auto" w:fill="FFFFFF"/>
                  <w:vAlign w:val="center"/>
                </w:tcPr>
                <w:p w:rsidR="008147CC" w:rsidRPr="008147CC" w:rsidRDefault="008147CC" w:rsidP="00A95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9" w:type="dxa"/>
                  <w:shd w:val="clear" w:color="auto" w:fill="FFFFFF"/>
                  <w:vAlign w:val="center"/>
                </w:tcPr>
                <w:p w:rsidR="008147CC" w:rsidRPr="008147CC" w:rsidRDefault="008147CC" w:rsidP="008147CC">
                  <w:pPr>
                    <w:spacing w:before="100" w:beforeAutospacing="1"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47CC" w:rsidRPr="008147CC" w:rsidTr="00A95B8E">
              <w:trPr>
                <w:tblCellSpacing w:w="0" w:type="dxa"/>
              </w:trPr>
              <w:tc>
                <w:tcPr>
                  <w:tcW w:w="15" w:type="dxa"/>
                  <w:shd w:val="clear" w:color="auto" w:fill="FFFFFF"/>
                  <w:vAlign w:val="center"/>
                </w:tcPr>
                <w:p w:rsidR="008147CC" w:rsidRPr="008147CC" w:rsidRDefault="008147CC" w:rsidP="00A95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9" w:type="dxa"/>
                  <w:shd w:val="clear" w:color="auto" w:fill="FFFFFF"/>
                  <w:vAlign w:val="center"/>
                </w:tcPr>
                <w:p w:rsidR="008147CC" w:rsidRPr="008147CC" w:rsidRDefault="008147CC" w:rsidP="008147CC">
                  <w:pPr>
                    <w:spacing w:before="100" w:beforeAutospacing="1"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6DD" w:rsidRPr="008147CC" w:rsidRDefault="00C416DD" w:rsidP="00C416DD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6DD" w:rsidRPr="008147CC" w:rsidRDefault="008147CC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 w:rsidRPr="008147CC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7CC" w:rsidRPr="008147CC" w:rsidRDefault="008147CC" w:rsidP="008147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  <w:hyperlink r:id="rId8" w:history="1">
              <w:r w:rsidRPr="008147CC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eastAsia="ru-RU"/>
                </w:rPr>
                <w:t>Закон и право. № 4</w:t>
              </w:r>
            </w:hyperlink>
          </w:p>
          <w:p w:rsidR="008147CC" w:rsidRPr="008147CC" w:rsidRDefault="008147CC" w:rsidP="008147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ЮНИТИ-ДАНА</w:t>
            </w: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 издания: </w:t>
            </w: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2010 г.</w:t>
            </w: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Место издания: </w:t>
            </w: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Москва</w:t>
            </w: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C416DD" w:rsidRPr="008147CC" w:rsidRDefault="00C416DD" w:rsidP="00C416DD">
            <w:pPr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7CC" w:rsidRPr="008147CC" w:rsidRDefault="008147CC" w:rsidP="008147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28-30</w:t>
            </w:r>
          </w:p>
          <w:p w:rsidR="00C416DD" w:rsidRPr="008147CC" w:rsidRDefault="00C416DD" w:rsidP="00814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6DD" w:rsidRPr="008147CC" w:rsidRDefault="008147CC" w:rsidP="00A95B8E">
            <w:pPr>
              <w:pStyle w:val="TableParagraph"/>
              <w:kinsoku w:val="0"/>
              <w:overflowPunct w:val="0"/>
              <w:ind w:left="102" w:right="304"/>
            </w:pPr>
            <w:proofErr w:type="spellStart"/>
            <w:r w:rsidRPr="008147CC">
              <w:rPr>
                <w:rFonts w:eastAsia="Times New Roman"/>
                <w:bCs/>
                <w:color w:val="000000" w:themeColor="text1"/>
              </w:rPr>
              <w:t>Ласкин</w:t>
            </w:r>
            <w:proofErr w:type="spellEnd"/>
            <w:r w:rsidRPr="008147CC">
              <w:rPr>
                <w:rFonts w:eastAsia="Times New Roman"/>
                <w:bCs/>
                <w:color w:val="000000" w:themeColor="text1"/>
              </w:rPr>
              <w:t xml:space="preserve"> А.А.</w:t>
            </w:r>
            <w:r w:rsidRPr="008147CC">
              <w:rPr>
                <w:rFonts w:eastAsia="Times New Roman"/>
                <w:color w:val="000000" w:themeColor="text1"/>
              </w:rPr>
              <w:br/>
            </w:r>
          </w:p>
        </w:tc>
      </w:tr>
      <w:tr w:rsidR="008147CC" w:rsidRPr="008147CC" w:rsidTr="008147CC">
        <w:trPr>
          <w:trHeight w:hRule="exact" w:val="3694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CC" w:rsidRPr="008147CC" w:rsidRDefault="008147CC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8147CC">
              <w:lastRenderedPageBreak/>
              <w:t>4.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7CC" w:rsidRPr="008147CC" w:rsidRDefault="008147CC" w:rsidP="008147CC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Содержание и структура российской государственности</w:t>
            </w:r>
            <w:bookmarkStart w:id="0" w:name="_GoBack"/>
            <w:bookmarkEnd w:id="0"/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//  </w:t>
            </w:r>
          </w:p>
          <w:tbl>
            <w:tblPr>
              <w:tblpPr w:leftFromText="45" w:rightFromText="45" w:vertAnchor="text" w:tblpXSpec="right" w:tblpYSpec="center"/>
              <w:tblW w:w="1800" w:type="dxa"/>
              <w:tblCellSpacing w:w="37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8147CC" w:rsidRPr="008147CC" w:rsidTr="008147CC">
              <w:trPr>
                <w:tblCellSpacing w:w="37" w:type="dxa"/>
              </w:trPr>
              <w:tc>
                <w:tcPr>
                  <w:tcW w:w="1652" w:type="dxa"/>
                  <w:vAlign w:val="center"/>
                  <w:hideMark/>
                </w:tcPr>
                <w:p w:rsidR="008147CC" w:rsidRPr="008147CC" w:rsidRDefault="008147CC" w:rsidP="00A95B8E">
                  <w:pPr>
                    <w:shd w:val="clear" w:color="auto" w:fill="FFFEFA"/>
                    <w:spacing w:after="16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147CC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571F33" wp14:editId="5054C197">
                        <wp:extent cx="1143000" cy="38100"/>
                        <wp:effectExtent l="0" t="0" r="0" b="0"/>
                        <wp:docPr id="2" name="Рисунок 2" descr="http://lawlibrary.ru/i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lawlibrary.ru/i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47CC" w:rsidRPr="008147CC" w:rsidRDefault="008147CC" w:rsidP="00814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CC" w:rsidRPr="008147CC" w:rsidRDefault="008147CC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 w:rsidRPr="008147CC"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CC" w:rsidRPr="008147CC" w:rsidRDefault="008147CC" w:rsidP="008147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Изд-во </w:t>
            </w:r>
            <w:proofErr w:type="spellStart"/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Моск</w:t>
            </w:r>
            <w:proofErr w:type="spellEnd"/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ун-та МВД России</w:t>
            </w: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2009</w:t>
            </w: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Москва</w:t>
            </w:r>
            <w:r w:rsidRPr="00814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CC" w:rsidRPr="008147CC" w:rsidRDefault="008147CC" w:rsidP="008147C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47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CC" w:rsidRPr="008147CC" w:rsidRDefault="008147CC" w:rsidP="00A95B8E">
            <w:pPr>
              <w:pStyle w:val="TableParagraph"/>
              <w:kinsoku w:val="0"/>
              <w:overflowPunct w:val="0"/>
              <w:ind w:left="102" w:right="304"/>
              <w:rPr>
                <w:rFonts w:eastAsia="Times New Roman"/>
                <w:bCs/>
                <w:color w:val="000000" w:themeColor="text1"/>
              </w:rPr>
            </w:pPr>
          </w:p>
        </w:tc>
      </w:tr>
    </w:tbl>
    <w:p w:rsidR="00C416DD" w:rsidRPr="008147CC" w:rsidRDefault="00C416DD" w:rsidP="00C416DD">
      <w:pPr>
        <w:rPr>
          <w:rFonts w:ascii="Times New Roman" w:hAnsi="Times New Roman" w:cs="Times New Roman"/>
        </w:rPr>
      </w:pPr>
    </w:p>
    <w:p w:rsidR="00C416DD" w:rsidRPr="008147CC" w:rsidRDefault="00C416DD">
      <w:pPr>
        <w:rPr>
          <w:rFonts w:ascii="Times New Roman" w:hAnsi="Times New Roman" w:cs="Times New Roman"/>
        </w:rPr>
      </w:pPr>
    </w:p>
    <w:sectPr w:rsidR="00C416DD" w:rsidRPr="0081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B"/>
    <w:rsid w:val="008147CC"/>
    <w:rsid w:val="008420DB"/>
    <w:rsid w:val="00C416DD"/>
    <w:rsid w:val="00E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20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0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C416DD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C416D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41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20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0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C416DD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C416D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41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163">
          <w:marLeft w:val="165"/>
          <w:marRight w:val="165"/>
          <w:marTop w:val="165"/>
          <w:marBottom w:val="165"/>
          <w:divBdr>
            <w:top w:val="single" w:sz="6" w:space="4" w:color="656565"/>
            <w:left w:val="single" w:sz="6" w:space="4" w:color="656565"/>
            <w:bottom w:val="single" w:sz="6" w:space="4" w:color="656565"/>
            <w:right w:val="single" w:sz="6" w:space="4" w:color="656565"/>
          </w:divBdr>
        </w:div>
        <w:div w:id="2109883669">
          <w:marLeft w:val="165"/>
          <w:marRight w:val="165"/>
          <w:marTop w:val="165"/>
          <w:marBottom w:val="165"/>
          <w:divBdr>
            <w:top w:val="single" w:sz="6" w:space="4" w:color="656565"/>
            <w:left w:val="single" w:sz="6" w:space="4" w:color="656565"/>
            <w:bottom w:val="single" w:sz="6" w:space="4" w:color="656565"/>
            <w:right w:val="single" w:sz="6" w:space="4" w:color="656565"/>
          </w:divBdr>
        </w:div>
        <w:div w:id="1682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781">
          <w:marLeft w:val="165"/>
          <w:marRight w:val="165"/>
          <w:marTop w:val="165"/>
          <w:marBottom w:val="165"/>
          <w:divBdr>
            <w:top w:val="single" w:sz="6" w:space="4" w:color="656565"/>
            <w:left w:val="single" w:sz="6" w:space="4" w:color="656565"/>
            <w:bottom w:val="single" w:sz="6" w:space="4" w:color="656565"/>
            <w:right w:val="single" w:sz="6" w:space="4" w:color="656565"/>
          </w:divBdr>
        </w:div>
        <w:div w:id="1646155797">
          <w:marLeft w:val="165"/>
          <w:marRight w:val="165"/>
          <w:marTop w:val="165"/>
          <w:marBottom w:val="165"/>
          <w:divBdr>
            <w:top w:val="single" w:sz="6" w:space="4" w:color="656565"/>
            <w:left w:val="single" w:sz="6" w:space="4" w:color="656565"/>
            <w:bottom w:val="single" w:sz="6" w:space="4" w:color="656565"/>
            <w:right w:val="single" w:sz="6" w:space="4" w:color="656565"/>
          </w:divBdr>
        </w:div>
        <w:div w:id="1451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571">
          <w:marLeft w:val="165"/>
          <w:marRight w:val="165"/>
          <w:marTop w:val="165"/>
          <w:marBottom w:val="165"/>
          <w:divBdr>
            <w:top w:val="single" w:sz="6" w:space="4" w:color="656565"/>
            <w:left w:val="single" w:sz="6" w:space="4" w:color="656565"/>
            <w:bottom w:val="single" w:sz="6" w:space="4" w:color="656565"/>
            <w:right w:val="single" w:sz="6" w:space="4" w:color="656565"/>
          </w:divBdr>
        </w:div>
        <w:div w:id="1846432379">
          <w:marLeft w:val="165"/>
          <w:marRight w:val="165"/>
          <w:marTop w:val="165"/>
          <w:marBottom w:val="165"/>
          <w:divBdr>
            <w:top w:val="single" w:sz="6" w:space="4" w:color="656565"/>
            <w:left w:val="single" w:sz="6" w:space="4" w:color="656565"/>
            <w:bottom w:val="single" w:sz="6" w:space="4" w:color="656565"/>
            <w:right w:val="single" w:sz="6" w:space="4" w:color="656565"/>
          </w:divBdr>
        </w:div>
        <w:div w:id="1577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35">
          <w:marLeft w:val="165"/>
          <w:marRight w:val="165"/>
          <w:marTop w:val="165"/>
          <w:marBottom w:val="165"/>
          <w:divBdr>
            <w:top w:val="single" w:sz="6" w:space="4" w:color="656565"/>
            <w:left w:val="single" w:sz="6" w:space="4" w:color="656565"/>
            <w:bottom w:val="single" w:sz="6" w:space="4" w:color="656565"/>
            <w:right w:val="single" w:sz="6" w:space="4" w:color="656565"/>
          </w:divBdr>
        </w:div>
        <w:div w:id="443352248">
          <w:marLeft w:val="165"/>
          <w:marRight w:val="165"/>
          <w:marTop w:val="165"/>
          <w:marBottom w:val="165"/>
          <w:divBdr>
            <w:top w:val="single" w:sz="6" w:space="4" w:color="656565"/>
            <w:left w:val="single" w:sz="6" w:space="4" w:color="656565"/>
            <w:bottom w:val="single" w:sz="6" w:space="4" w:color="656565"/>
            <w:right w:val="single" w:sz="6" w:space="4" w:color="65656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a('2134002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a('2143961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a('2068028');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2</cp:revision>
  <dcterms:created xsi:type="dcterms:W3CDTF">2023-02-13T08:04:00Z</dcterms:created>
  <dcterms:modified xsi:type="dcterms:W3CDTF">2023-02-14T09:29:00Z</dcterms:modified>
</cp:coreProperties>
</file>